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83" w:rsidRPr="00527F5F" w:rsidRDefault="00416083" w:rsidP="00416083">
      <w:pPr>
        <w:jc w:val="both"/>
        <w:rPr>
          <w:rStyle w:val="nfasis"/>
          <w:rFonts w:ascii="Arial" w:hAnsi="Arial" w:cs="Arial"/>
          <w:b/>
          <w:i w:val="0"/>
        </w:rPr>
      </w:pPr>
    </w:p>
    <w:p w:rsidR="00416083" w:rsidRPr="00416083" w:rsidRDefault="00416083" w:rsidP="00416083">
      <w:pPr>
        <w:jc w:val="both"/>
        <w:rPr>
          <w:rStyle w:val="nfasis"/>
          <w:rFonts w:ascii="Arial" w:hAnsi="Arial" w:cs="Arial"/>
          <w:b/>
          <w:i w:val="0"/>
          <w:sz w:val="32"/>
          <w:szCs w:val="32"/>
        </w:rPr>
      </w:pPr>
      <w:r w:rsidRPr="00416083">
        <w:rPr>
          <w:rStyle w:val="nfasis"/>
          <w:rFonts w:ascii="Arial" w:hAnsi="Arial" w:cs="Arial"/>
          <w:b/>
          <w:i w:val="0"/>
          <w:sz w:val="32"/>
          <w:szCs w:val="32"/>
        </w:rPr>
        <w:t>Las comisiones permanentes de los munícipes de este cuerpo edilicio son:</w:t>
      </w:r>
    </w:p>
    <w:p w:rsidR="00416083" w:rsidRPr="00527F5F" w:rsidRDefault="00416083" w:rsidP="00416083">
      <w:pPr>
        <w:jc w:val="both"/>
        <w:rPr>
          <w:rStyle w:val="nfasis"/>
          <w:rFonts w:ascii="Arial" w:hAnsi="Arial" w:cs="Arial"/>
          <w:b/>
          <w:i w:val="0"/>
        </w:rPr>
      </w:pPr>
    </w:p>
    <w:p w:rsidR="00416083" w:rsidRPr="00527F5F" w:rsidRDefault="00416083" w:rsidP="00416083">
      <w:pPr>
        <w:jc w:val="both"/>
        <w:rPr>
          <w:rFonts w:ascii="Arial" w:hAnsi="Arial" w:cs="Arial"/>
          <w:b/>
        </w:rPr>
      </w:pPr>
      <w:r w:rsidRPr="00527F5F">
        <w:rPr>
          <w:rStyle w:val="nfasis"/>
          <w:rFonts w:ascii="Arial" w:hAnsi="Arial" w:cs="Arial"/>
          <w:b/>
          <w:i w:val="0"/>
        </w:rPr>
        <w:t>Rafael estrada Jáuregui, Presidente Municipal presidirá las siguientes comisiones:</w:t>
      </w:r>
    </w:p>
    <w:p w:rsidR="00416083" w:rsidRPr="00527F5F" w:rsidRDefault="00416083" w:rsidP="00416083">
      <w:pPr>
        <w:jc w:val="both"/>
        <w:rPr>
          <w:rFonts w:ascii="Arial" w:hAnsi="Arial" w:cs="Arial"/>
          <w:b/>
        </w:rPr>
      </w:pPr>
      <w:r w:rsidRPr="00527F5F">
        <w:rPr>
          <w:rFonts w:ascii="Arial" w:hAnsi="Arial" w:cs="Arial"/>
          <w:b/>
        </w:rPr>
        <w:t>Obra Pública</w:t>
      </w:r>
    </w:p>
    <w:p w:rsidR="00416083" w:rsidRPr="00527F5F" w:rsidRDefault="00416083" w:rsidP="00416083">
      <w:pPr>
        <w:jc w:val="both"/>
        <w:rPr>
          <w:rFonts w:ascii="Arial" w:hAnsi="Arial" w:cs="Arial"/>
          <w:b/>
        </w:rPr>
      </w:pPr>
      <w:r w:rsidRPr="00527F5F">
        <w:rPr>
          <w:rFonts w:ascii="Arial" w:hAnsi="Arial" w:cs="Arial"/>
          <w:b/>
        </w:rPr>
        <w:t>Hacienda Municipal</w:t>
      </w:r>
    </w:p>
    <w:p w:rsidR="00416083" w:rsidRPr="00527F5F" w:rsidRDefault="00416083" w:rsidP="00416083">
      <w:pPr>
        <w:jc w:val="both"/>
        <w:rPr>
          <w:rFonts w:ascii="Arial" w:hAnsi="Arial" w:cs="Arial"/>
          <w:b/>
        </w:rPr>
      </w:pPr>
      <w:r w:rsidRPr="00527F5F">
        <w:rPr>
          <w:rFonts w:ascii="Arial" w:hAnsi="Arial" w:cs="Arial"/>
          <w:b/>
        </w:rPr>
        <w:t xml:space="preserve">Gobernación </w:t>
      </w:r>
    </w:p>
    <w:p w:rsidR="00416083" w:rsidRPr="00527F5F" w:rsidRDefault="00416083" w:rsidP="00416083">
      <w:pPr>
        <w:jc w:val="both"/>
        <w:rPr>
          <w:rFonts w:ascii="Arial" w:hAnsi="Arial" w:cs="Arial"/>
          <w:b/>
        </w:rPr>
      </w:pPr>
      <w:r w:rsidRPr="00527F5F">
        <w:rPr>
          <w:rFonts w:ascii="Arial" w:hAnsi="Arial" w:cs="Arial"/>
          <w:b/>
        </w:rPr>
        <w:t>Deportes</w:t>
      </w:r>
    </w:p>
    <w:p w:rsidR="00416083" w:rsidRPr="00527F5F" w:rsidRDefault="00416083" w:rsidP="00416083">
      <w:pPr>
        <w:jc w:val="both"/>
        <w:rPr>
          <w:rFonts w:ascii="Arial" w:hAnsi="Arial" w:cs="Arial"/>
          <w:b/>
        </w:rPr>
      </w:pP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Fonts w:ascii="Arial" w:hAnsi="Arial" w:cs="Arial"/>
          <w:b/>
        </w:rPr>
        <w:t xml:space="preserve">Lic. David Jáuregui Pérez, Síndico Municipal, </w:t>
      </w:r>
      <w:r w:rsidRPr="00527F5F">
        <w:rPr>
          <w:rStyle w:val="nfasis"/>
          <w:rFonts w:ascii="Arial" w:hAnsi="Arial" w:cs="Arial"/>
          <w:b/>
          <w:i w:val="0"/>
        </w:rPr>
        <w:t>presidirá las siguientes comisiones: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Justicia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Seguridad Pública y Protección Civil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Reglamentos y Puntos Constitucionales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Fonts w:ascii="Arial" w:hAnsi="Arial" w:cs="Arial"/>
          <w:b/>
        </w:rPr>
        <w:t xml:space="preserve">C. </w:t>
      </w: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María de Lourdes Huerta Sandoval, Regidor Propietario </w:t>
      </w:r>
      <w:r w:rsidRPr="00527F5F">
        <w:rPr>
          <w:rStyle w:val="nfasis"/>
          <w:rFonts w:ascii="Arial" w:hAnsi="Arial" w:cs="Arial"/>
          <w:b/>
          <w:i w:val="0"/>
        </w:rPr>
        <w:t>presidirá las siguientes comisiones:</w:t>
      </w: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>Asistencia Social</w:t>
      </w: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>Habitación Popular</w:t>
      </w: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>Salud</w:t>
      </w: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</w:p>
    <w:p w:rsidR="00416083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Mtro. </w:t>
      </w:r>
      <w:proofErr w:type="spellStart"/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>Delmer</w:t>
      </w:r>
      <w:proofErr w:type="spellEnd"/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 Ventura Ríos, Regidor propietario </w:t>
      </w:r>
      <w:r w:rsidRPr="00527F5F">
        <w:rPr>
          <w:rStyle w:val="nfasis"/>
          <w:rFonts w:ascii="Arial" w:hAnsi="Arial" w:cs="Arial"/>
          <w:b/>
          <w:i w:val="0"/>
        </w:rPr>
        <w:t>presidirá las siguientes comisiones: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Educación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Crónica Municipal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Archivo Municipal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Comunicación Social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 xml:space="preserve"> </w:t>
      </w: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C. Eduarda González López,  Regidor propietario </w:t>
      </w:r>
      <w:r w:rsidRPr="00527F5F">
        <w:rPr>
          <w:rStyle w:val="nfasis"/>
          <w:rFonts w:ascii="Arial" w:hAnsi="Arial" w:cs="Arial"/>
          <w:b/>
          <w:i w:val="0"/>
        </w:rPr>
        <w:t>presidirá las siguientes comisiones: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Gasolinera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Parque vehicular</w:t>
      </w: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C. Jorge Armando Contreras Carbajal, Regidor propietario </w:t>
      </w:r>
      <w:r w:rsidRPr="00527F5F">
        <w:rPr>
          <w:rStyle w:val="nfasis"/>
          <w:rFonts w:ascii="Arial" w:hAnsi="Arial" w:cs="Arial"/>
          <w:b/>
          <w:i w:val="0"/>
        </w:rPr>
        <w:t>presidirá las siguientes comisiones: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Desarrollo Rural Sustentable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Fomento Cooperativo y Artesanal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Transparencia y Acceso a la Información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Lic. Mónica López García, Regidor propietario </w:t>
      </w:r>
      <w:r w:rsidRPr="00527F5F">
        <w:rPr>
          <w:rStyle w:val="nfasis"/>
          <w:rFonts w:ascii="Arial" w:hAnsi="Arial" w:cs="Arial"/>
          <w:b/>
          <w:i w:val="0"/>
        </w:rPr>
        <w:t>presidirá las siguientes comisiones:</w:t>
      </w: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>Giros Restringidos</w:t>
      </w: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>Planeación Urbana</w:t>
      </w: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Turismo </w:t>
      </w: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Mtro. Ernesto Becerra Rodríguez, Regidor propietario </w:t>
      </w:r>
      <w:r w:rsidRPr="00527F5F">
        <w:rPr>
          <w:rStyle w:val="nfasis"/>
          <w:rFonts w:ascii="Arial" w:hAnsi="Arial" w:cs="Arial"/>
          <w:b/>
          <w:i w:val="0"/>
        </w:rPr>
        <w:t>presidirá las siguientes comisiones: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Aseo Público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 xml:space="preserve">Cementerios 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 xml:space="preserve">Nomenclaturas 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Calles y Calzadas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C. Daniel Iñiguez Ortiz, Regidor propietario </w:t>
      </w:r>
      <w:r w:rsidRPr="00527F5F">
        <w:rPr>
          <w:rStyle w:val="nfasis"/>
          <w:rFonts w:ascii="Arial" w:hAnsi="Arial" w:cs="Arial"/>
          <w:b/>
          <w:i w:val="0"/>
        </w:rPr>
        <w:t>presidirá las siguientes comisiones: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Rastro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Agua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Style w:val="nfasis"/>
          <w:rFonts w:ascii="Arial" w:hAnsi="Arial" w:cs="Arial"/>
          <w:b/>
          <w:i w:val="0"/>
        </w:rPr>
        <w:t>Alcantarillado</w:t>
      </w: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</w:p>
    <w:p w:rsidR="00416083" w:rsidRPr="00527F5F" w:rsidRDefault="00416083" w:rsidP="00416083">
      <w:pPr>
        <w:shd w:val="clear" w:color="auto" w:fill="FFFFFF"/>
        <w:jc w:val="both"/>
        <w:rPr>
          <w:rStyle w:val="nfasis"/>
          <w:rFonts w:ascii="Arial" w:hAnsi="Arial" w:cs="Arial"/>
          <w:b/>
          <w:i w:val="0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C. </w:t>
      </w:r>
      <w:proofErr w:type="spellStart"/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>Serida</w:t>
      </w:r>
      <w:proofErr w:type="spellEnd"/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 </w:t>
      </w:r>
      <w:proofErr w:type="spellStart"/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>Lomelí</w:t>
      </w:r>
      <w:proofErr w:type="spellEnd"/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 Duran Regidor propietario </w:t>
      </w:r>
      <w:r w:rsidRPr="00527F5F">
        <w:rPr>
          <w:rStyle w:val="nfasis"/>
          <w:rFonts w:ascii="Arial" w:hAnsi="Arial" w:cs="Arial"/>
          <w:b/>
          <w:i w:val="0"/>
        </w:rPr>
        <w:t xml:space="preserve">presidirá las siguientes comisiones: </w:t>
      </w: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>Comercio</w:t>
      </w: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>Mercados</w:t>
      </w: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>Equidad de Genero</w:t>
      </w: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</w:p>
    <w:p w:rsidR="00416083" w:rsidRPr="00527F5F" w:rsidRDefault="00416083" w:rsidP="00416083">
      <w:pPr>
        <w:shd w:val="clear" w:color="auto" w:fill="FFFFFF"/>
        <w:jc w:val="both"/>
        <w:rPr>
          <w:rFonts w:ascii="Arial" w:hAnsi="Arial" w:cs="Arial"/>
          <w:b/>
          <w:color w:val="000000"/>
          <w:szCs w:val="17"/>
          <w:shd w:val="clear" w:color="auto" w:fill="FFFFFF"/>
        </w:rPr>
      </w:pPr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C. Cesar </w:t>
      </w:r>
      <w:proofErr w:type="spellStart"/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>Jonatan</w:t>
      </w:r>
      <w:proofErr w:type="spellEnd"/>
      <w:r w:rsidRPr="00527F5F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 Cornejo Pinedo, Regidor propietario </w:t>
      </w:r>
      <w:r w:rsidRPr="00527F5F">
        <w:rPr>
          <w:rStyle w:val="nfasis"/>
          <w:rFonts w:ascii="Arial" w:hAnsi="Arial" w:cs="Arial"/>
          <w:b/>
          <w:i w:val="0"/>
        </w:rPr>
        <w:t>presidirá las siguientes comisiones:</w:t>
      </w:r>
    </w:p>
    <w:p w:rsidR="00416083" w:rsidRPr="00527F5F" w:rsidRDefault="00416083" w:rsidP="00416083">
      <w:pPr>
        <w:jc w:val="both"/>
        <w:rPr>
          <w:rFonts w:ascii="Arial" w:hAnsi="Arial" w:cs="Arial"/>
          <w:b/>
        </w:rPr>
      </w:pPr>
      <w:r w:rsidRPr="00527F5F">
        <w:rPr>
          <w:rFonts w:ascii="Arial" w:hAnsi="Arial" w:cs="Arial"/>
          <w:b/>
        </w:rPr>
        <w:t>Patrimonio Municipal</w:t>
      </w:r>
    </w:p>
    <w:p w:rsidR="00416083" w:rsidRPr="00527F5F" w:rsidRDefault="00416083" w:rsidP="00416083">
      <w:pPr>
        <w:jc w:val="both"/>
        <w:rPr>
          <w:rFonts w:ascii="Arial" w:hAnsi="Arial" w:cs="Arial"/>
          <w:b/>
        </w:rPr>
      </w:pPr>
      <w:r w:rsidRPr="00527F5F">
        <w:rPr>
          <w:rFonts w:ascii="Arial" w:hAnsi="Arial" w:cs="Arial"/>
          <w:b/>
        </w:rPr>
        <w:t>Mejoramiento de la Función Pública</w:t>
      </w:r>
    </w:p>
    <w:p w:rsidR="00416083" w:rsidRPr="00527F5F" w:rsidRDefault="00416083" w:rsidP="00416083">
      <w:pPr>
        <w:jc w:val="both"/>
        <w:rPr>
          <w:rFonts w:ascii="Arial" w:hAnsi="Arial" w:cs="Arial"/>
          <w:b/>
        </w:rPr>
      </w:pPr>
      <w:r w:rsidRPr="00527F5F">
        <w:rPr>
          <w:rFonts w:ascii="Arial" w:hAnsi="Arial" w:cs="Arial"/>
          <w:b/>
        </w:rPr>
        <w:t>Desarrollo Económico</w:t>
      </w:r>
    </w:p>
    <w:p w:rsidR="00416083" w:rsidRPr="00527F5F" w:rsidRDefault="00416083" w:rsidP="00416083">
      <w:pPr>
        <w:jc w:val="both"/>
        <w:rPr>
          <w:rFonts w:ascii="Arial" w:hAnsi="Arial" w:cs="Arial"/>
          <w:b/>
        </w:rPr>
      </w:pPr>
      <w:r w:rsidRPr="00527F5F">
        <w:rPr>
          <w:rFonts w:ascii="Arial" w:hAnsi="Arial" w:cs="Arial"/>
          <w:b/>
        </w:rPr>
        <w:t>Promoción Cultural</w:t>
      </w:r>
    </w:p>
    <w:p w:rsidR="00416083" w:rsidRDefault="00416083" w:rsidP="00416083">
      <w:pPr>
        <w:jc w:val="both"/>
        <w:rPr>
          <w:rFonts w:ascii="Arial" w:hAnsi="Arial" w:cs="Arial"/>
          <w:b/>
        </w:rPr>
      </w:pPr>
    </w:p>
    <w:p w:rsidR="00F42C38" w:rsidRPr="00416083" w:rsidRDefault="00F42C38" w:rsidP="00416083">
      <w:pPr>
        <w:jc w:val="both"/>
        <w:rPr>
          <w:rFonts w:ascii="Arial" w:hAnsi="Arial" w:cs="Arial"/>
          <w:b/>
        </w:rPr>
      </w:pPr>
    </w:p>
    <w:sectPr w:rsidR="00F42C38" w:rsidRPr="00416083" w:rsidSect="00F42C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17D8"/>
    <w:multiLevelType w:val="hybridMultilevel"/>
    <w:tmpl w:val="8FBA3A96"/>
    <w:lvl w:ilvl="0" w:tplc="C9EE55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083"/>
    <w:rsid w:val="00416083"/>
    <w:rsid w:val="00F4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083"/>
    <w:pPr>
      <w:ind w:left="708"/>
    </w:pPr>
    <w:rPr>
      <w:sz w:val="20"/>
      <w:szCs w:val="20"/>
      <w:lang w:val="es-ES_tradnl"/>
    </w:rPr>
  </w:style>
  <w:style w:type="character" w:styleId="nfasis">
    <w:name w:val="Emphasis"/>
    <w:qFormat/>
    <w:rsid w:val="004160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1419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</dc:creator>
  <cp:lastModifiedBy>catastro</cp:lastModifiedBy>
  <cp:revision>1</cp:revision>
  <dcterms:created xsi:type="dcterms:W3CDTF">2014-04-09T16:00:00Z</dcterms:created>
  <dcterms:modified xsi:type="dcterms:W3CDTF">2014-04-09T16:05:00Z</dcterms:modified>
</cp:coreProperties>
</file>